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2E" w:rsidRPr="00624A2E" w:rsidRDefault="00624A2E" w:rsidP="00624A2E">
      <w:pPr>
        <w:spacing w:after="225" w:line="450" w:lineRule="atLeast"/>
        <w:jc w:val="center"/>
        <w:outlineLvl w:val="1"/>
        <w:rPr>
          <w:rFonts w:ascii="Georgia" w:eastAsia="Times New Roman" w:hAnsi="Georgia" w:cs="Times New Roman"/>
          <w:b/>
          <w:bCs/>
          <w:color w:val="6600CC"/>
          <w:sz w:val="39"/>
          <w:szCs w:val="39"/>
        </w:rPr>
      </w:pPr>
      <w:bookmarkStart w:id="0" w:name="_GoBack"/>
      <w:bookmarkEnd w:id="0"/>
      <w:r w:rsidRPr="00624A2E">
        <w:rPr>
          <w:rFonts w:ascii="Georgia" w:eastAsia="Times New Roman" w:hAnsi="Georgia" w:cs="Times New Roman"/>
          <w:b/>
          <w:bCs/>
          <w:color w:val="6600CC"/>
          <w:sz w:val="39"/>
          <w:szCs w:val="39"/>
        </w:rPr>
        <w:t>Multimedia Presentations</w:t>
      </w:r>
    </w:p>
    <w:p w:rsidR="00624A2E" w:rsidRDefault="00624A2E" w:rsidP="00624A2E">
      <w:pPr>
        <w:spacing w:before="100" w:beforeAutospacing="1" w:after="225" w:line="330" w:lineRule="atLeast"/>
        <w:rPr>
          <w:rFonts w:ascii="Georgia" w:eastAsia="Times New Roman" w:hAnsi="Georgia" w:cs="Times New Roman"/>
          <w:color w:val="000000"/>
          <w:sz w:val="24"/>
          <w:szCs w:val="24"/>
        </w:rPr>
      </w:pPr>
      <w:r w:rsidRPr="00624A2E">
        <w:rPr>
          <w:rFonts w:ascii="Georgia" w:eastAsia="Times New Roman" w:hAnsi="Georgia" w:cs="Times New Roman"/>
          <w:color w:val="000000"/>
          <w:sz w:val="24"/>
          <w:szCs w:val="24"/>
        </w:rPr>
        <w:t>Below, read a passage from the realistic fiction story, “The Forest of Quaking Trees.”</w:t>
      </w:r>
    </w:p>
    <w:p w:rsidR="00624A2E" w:rsidRDefault="00624A2E" w:rsidP="00624A2E">
      <w:pPr>
        <w:spacing w:before="100" w:beforeAutospacing="1" w:after="225" w:line="330" w:lineRule="atLeast"/>
        <w:rPr>
          <w:rFonts w:ascii="Georgia" w:eastAsia="Times New Roman" w:hAnsi="Georgia" w:cs="Times New Roman"/>
          <w:color w:val="000000"/>
          <w:sz w:val="24"/>
          <w:szCs w:val="24"/>
        </w:rPr>
      </w:pPr>
    </w:p>
    <w:p w:rsidR="00624A2E" w:rsidRDefault="00624A2E" w:rsidP="00624A2E">
      <w:pPr>
        <w:pStyle w:val="NormalWeb"/>
        <w:spacing w:before="0" w:beforeAutospacing="0" w:after="150" w:afterAutospacing="0" w:line="330" w:lineRule="atLeast"/>
        <w:rPr>
          <w:rFonts w:ascii="Lucida Sans" w:hAnsi="Lucida Sans"/>
          <w:color w:val="000000"/>
        </w:rPr>
      </w:pPr>
      <w:r>
        <w:rPr>
          <w:rFonts w:ascii="Lucida Sans" w:hAnsi="Lucida Sans"/>
          <w:i/>
          <w:iCs/>
          <w:color w:val="000000"/>
        </w:rPr>
        <w:t>A</w:t>
      </w:r>
      <w:r>
        <w:rPr>
          <w:rFonts w:ascii="Lucida Sans" w:hAnsi="Lucida Sans"/>
          <w:color w:val="000000"/>
        </w:rPr>
        <w:t>fter finishing lunch, Christina said, “Okay, now our treat!”</w:t>
      </w:r>
      <w:r>
        <w:rPr>
          <w:rFonts w:ascii="Lucida Sans" w:hAnsi="Lucida Sans"/>
          <w:color w:val="000000"/>
        </w:rPr>
        <w:br/>
        <w:t>Mrs. Ramos laughed. “We’ll have to head to a grill for it.”</w:t>
      </w:r>
      <w:r>
        <w:rPr>
          <w:rFonts w:ascii="Lucida Sans" w:hAnsi="Lucida Sans"/>
          <w:color w:val="000000"/>
        </w:rPr>
        <w:br/>
        <w:t>“It</w:t>
      </w:r>
      <w:r>
        <w:rPr>
          <w:rStyle w:val="apple-converted-space"/>
          <w:rFonts w:ascii="Lucida Sans" w:hAnsi="Lucida Sans"/>
          <w:color w:val="000000"/>
        </w:rPr>
        <w:t> </w:t>
      </w:r>
      <w:r>
        <w:rPr>
          <w:rFonts w:ascii="Lucida Sans" w:hAnsi="Lucida Sans"/>
          <w:i/>
          <w:iCs/>
          <w:color w:val="000000"/>
        </w:rPr>
        <w:t>is</w:t>
      </w:r>
      <w:r>
        <w:rPr>
          <w:rStyle w:val="apple-converted-space"/>
          <w:rFonts w:ascii="Lucida Sans" w:hAnsi="Lucida Sans"/>
          <w:i/>
          <w:iCs/>
          <w:color w:val="000000"/>
        </w:rPr>
        <w:t> </w:t>
      </w:r>
      <w:r>
        <w:rPr>
          <w:rFonts w:ascii="Lucida Sans" w:hAnsi="Lucida Sans"/>
          <w:color w:val="000000"/>
        </w:rPr>
        <w:t xml:space="preserve">s’mores!” Christina said, and even </w:t>
      </w:r>
      <w:proofErr w:type="spellStart"/>
      <w:r>
        <w:rPr>
          <w:rFonts w:ascii="Lucida Sans" w:hAnsi="Lucida Sans"/>
          <w:color w:val="000000"/>
        </w:rPr>
        <w:t>Yamila</w:t>
      </w:r>
      <w:proofErr w:type="spellEnd"/>
      <w:r>
        <w:rPr>
          <w:rFonts w:ascii="Lucida Sans" w:hAnsi="Lucida Sans"/>
          <w:color w:val="000000"/>
        </w:rPr>
        <w:t xml:space="preserve"> smiled at that. And it was a genuine smile</w:t>
      </w:r>
      <w:proofErr w:type="gramStart"/>
      <w:r>
        <w:rPr>
          <w:rFonts w:ascii="Lucida Sans" w:hAnsi="Lucida Sans"/>
          <w:color w:val="000000"/>
        </w:rPr>
        <w:t>.</w:t>
      </w:r>
      <w:proofErr w:type="gramEnd"/>
      <w:r>
        <w:rPr>
          <w:rFonts w:ascii="Lucida Sans" w:hAnsi="Lucida Sans"/>
          <w:color w:val="000000"/>
        </w:rPr>
        <w:br/>
        <w:t>“You girls go ahead, and we’ll meet you there,” Mr. Ramos said.</w:t>
      </w:r>
      <w:r>
        <w:rPr>
          <w:rFonts w:ascii="Lucida Sans" w:hAnsi="Lucida Sans"/>
          <w:color w:val="000000"/>
        </w:rPr>
        <w:br/>
      </w:r>
      <w:proofErr w:type="spellStart"/>
      <w:r>
        <w:rPr>
          <w:rFonts w:ascii="Lucida Sans" w:hAnsi="Lucida Sans"/>
          <w:color w:val="000000"/>
        </w:rPr>
        <w:t>Yamila</w:t>
      </w:r>
      <w:proofErr w:type="spellEnd"/>
      <w:r>
        <w:rPr>
          <w:rFonts w:ascii="Lucida Sans" w:hAnsi="Lucida Sans"/>
          <w:color w:val="000000"/>
        </w:rPr>
        <w:t xml:space="preserve"> and Christina headed to the nearby picnic area and sat at the table. </w:t>
      </w:r>
      <w:proofErr w:type="spellStart"/>
      <w:r>
        <w:rPr>
          <w:rFonts w:ascii="Lucida Sans" w:hAnsi="Lucida Sans"/>
          <w:color w:val="000000"/>
        </w:rPr>
        <w:t>Yamila</w:t>
      </w:r>
      <w:proofErr w:type="spellEnd"/>
      <w:r>
        <w:rPr>
          <w:rFonts w:ascii="Lucida Sans" w:hAnsi="Lucida Sans"/>
          <w:color w:val="000000"/>
        </w:rPr>
        <w:t xml:space="preserve"> slapped at a bug that threatened to land on her and shivered. “Man, I hate bugs.”</w:t>
      </w:r>
      <w:r>
        <w:rPr>
          <w:rFonts w:ascii="Lucida Sans" w:hAnsi="Lucida Sans"/>
          <w:color w:val="000000"/>
        </w:rPr>
        <w:br/>
        <w:t>“We need bugs,” Christina said</w:t>
      </w:r>
      <w:proofErr w:type="gramStart"/>
      <w:r>
        <w:rPr>
          <w:rFonts w:ascii="Lucida Sans" w:hAnsi="Lucida Sans"/>
          <w:color w:val="000000"/>
        </w:rPr>
        <w:t>.</w:t>
      </w:r>
      <w:proofErr w:type="gramEnd"/>
      <w:r>
        <w:rPr>
          <w:rFonts w:ascii="Lucida Sans" w:hAnsi="Lucida Sans"/>
          <w:color w:val="000000"/>
        </w:rPr>
        <w:br/>
        <w:t>“</w:t>
      </w:r>
      <w:r>
        <w:rPr>
          <w:rFonts w:ascii="Lucida Sans" w:hAnsi="Lucida Sans"/>
          <w:i/>
          <w:iCs/>
          <w:color w:val="000000"/>
        </w:rPr>
        <w:t>You</w:t>
      </w:r>
      <w:r>
        <w:rPr>
          <w:rStyle w:val="apple-converted-space"/>
          <w:rFonts w:ascii="Lucida Sans" w:hAnsi="Lucida Sans"/>
          <w:i/>
          <w:iCs/>
          <w:color w:val="000000"/>
        </w:rPr>
        <w:t> </w:t>
      </w:r>
      <w:r>
        <w:rPr>
          <w:rFonts w:ascii="Lucida Sans" w:hAnsi="Lucida Sans"/>
          <w:color w:val="000000"/>
        </w:rPr>
        <w:t>might need bugs, but</w:t>
      </w:r>
      <w:r>
        <w:rPr>
          <w:rStyle w:val="apple-converted-space"/>
          <w:rFonts w:ascii="Lucida Sans" w:hAnsi="Lucida Sans"/>
          <w:color w:val="000000"/>
        </w:rPr>
        <w:t> </w:t>
      </w:r>
      <w:r>
        <w:rPr>
          <w:rFonts w:ascii="Lucida Sans" w:hAnsi="Lucida Sans"/>
          <w:i/>
          <w:iCs/>
          <w:color w:val="000000"/>
        </w:rPr>
        <w:t>I</w:t>
      </w:r>
      <w:r>
        <w:rPr>
          <w:rStyle w:val="apple-converted-space"/>
          <w:rFonts w:ascii="Lucida Sans" w:hAnsi="Lucida Sans"/>
          <w:i/>
          <w:iCs/>
          <w:color w:val="000000"/>
        </w:rPr>
        <w:t> </w:t>
      </w:r>
      <w:r>
        <w:rPr>
          <w:rFonts w:ascii="Lucida Sans" w:hAnsi="Lucida Sans"/>
          <w:color w:val="000000"/>
        </w:rPr>
        <w:t>can go the rest of my life never seeing another one.”</w:t>
      </w:r>
      <w:r>
        <w:rPr>
          <w:rFonts w:ascii="Lucida Sans" w:hAnsi="Lucida Sans"/>
          <w:color w:val="000000"/>
        </w:rPr>
        <w:br/>
        <w:t>“You need bugs too,” Christina insisted</w:t>
      </w:r>
      <w:proofErr w:type="gramStart"/>
      <w:r>
        <w:rPr>
          <w:rFonts w:ascii="Lucida Sans" w:hAnsi="Lucida Sans"/>
          <w:color w:val="000000"/>
        </w:rPr>
        <w:t>.</w:t>
      </w:r>
      <w:proofErr w:type="gramEnd"/>
      <w:r>
        <w:rPr>
          <w:rFonts w:ascii="Lucida Sans" w:hAnsi="Lucida Sans"/>
          <w:color w:val="000000"/>
        </w:rPr>
        <w:br/>
        <w:t>“For what? To bite me and leave me itchy?”</w:t>
      </w:r>
      <w:r>
        <w:rPr>
          <w:rFonts w:ascii="Lucida Sans" w:hAnsi="Lucida Sans"/>
          <w:color w:val="000000"/>
        </w:rPr>
        <w:br/>
        <w:t>Christina shook her head. “For all of this.” She spread her arms wide, indicating the grass and the woods. “Don’t look at me that way. It’s true. Without bugs, we wouldn’t have flowers, or trees, or even food.”</w:t>
      </w:r>
      <w:r>
        <w:rPr>
          <w:rFonts w:ascii="Lucida Sans" w:hAnsi="Lucida Sans"/>
          <w:color w:val="000000"/>
        </w:rPr>
        <w:br/>
        <w:t>“Or malaria, or Lyme disease, or—”</w:t>
      </w:r>
      <w:r>
        <w:rPr>
          <w:rFonts w:ascii="Lucida Sans" w:hAnsi="Lucida Sans"/>
          <w:color w:val="000000"/>
        </w:rPr>
        <w:br/>
        <w:t>“You’re impossible,” Christina said, but giggled despite herself.</w:t>
      </w:r>
    </w:p>
    <w:p w:rsidR="00624A2E" w:rsidRDefault="00624A2E" w:rsidP="00624A2E">
      <w:pPr>
        <w:pStyle w:val="NormalWeb"/>
        <w:spacing w:before="0" w:beforeAutospacing="0" w:after="0" w:afterAutospacing="0" w:line="330" w:lineRule="atLeast"/>
        <w:rPr>
          <w:rFonts w:ascii="Lucida Sans" w:hAnsi="Lucida Sans"/>
          <w:color w:val="000000"/>
        </w:rPr>
      </w:pPr>
      <w:r>
        <w:rPr>
          <w:rFonts w:ascii="Lucida Sans" w:hAnsi="Lucida Sans"/>
          <w:color w:val="000000"/>
        </w:rPr>
        <w:t xml:space="preserve">A man and his daughter, who appeared to be about </w:t>
      </w:r>
      <w:proofErr w:type="spellStart"/>
      <w:r>
        <w:rPr>
          <w:rFonts w:ascii="Lucida Sans" w:hAnsi="Lucida Sans"/>
          <w:color w:val="000000"/>
        </w:rPr>
        <w:t>Yamila’s</w:t>
      </w:r>
      <w:proofErr w:type="spellEnd"/>
      <w:r>
        <w:rPr>
          <w:rFonts w:ascii="Lucida Sans" w:hAnsi="Lucida Sans"/>
          <w:color w:val="000000"/>
        </w:rPr>
        <w:t xml:space="preserve"> age, sat down at another table with their lunch just as Mr. and Mrs. Ramos joined their daughters. “Good afternoon,” Mr. Ramos called out and waved</w:t>
      </w:r>
      <w:proofErr w:type="gramStart"/>
      <w:r>
        <w:rPr>
          <w:rFonts w:ascii="Lucida Sans" w:hAnsi="Lucida Sans"/>
          <w:color w:val="000000"/>
        </w:rPr>
        <w:t>.</w:t>
      </w:r>
      <w:proofErr w:type="gramEnd"/>
      <w:r>
        <w:rPr>
          <w:rFonts w:ascii="Lucida Sans" w:hAnsi="Lucida Sans"/>
          <w:color w:val="000000"/>
        </w:rPr>
        <w:br/>
        <w:t>“Afternoon,” the man waved back</w:t>
      </w:r>
      <w:proofErr w:type="gramStart"/>
      <w:r>
        <w:rPr>
          <w:rFonts w:ascii="Lucida Sans" w:hAnsi="Lucida Sans"/>
          <w:color w:val="000000"/>
        </w:rPr>
        <w:t>.</w:t>
      </w:r>
      <w:proofErr w:type="gramEnd"/>
      <w:r>
        <w:rPr>
          <w:rFonts w:ascii="Lucida Sans" w:hAnsi="Lucida Sans"/>
          <w:color w:val="000000"/>
        </w:rPr>
        <w:br/>
        <w:t>“We should invite them for s’mores,” Christina said</w:t>
      </w:r>
      <w:proofErr w:type="gramStart"/>
      <w:r>
        <w:rPr>
          <w:rFonts w:ascii="Lucida Sans" w:hAnsi="Lucida Sans"/>
          <w:color w:val="000000"/>
        </w:rPr>
        <w:t>.</w:t>
      </w:r>
      <w:proofErr w:type="gramEnd"/>
      <w:r>
        <w:rPr>
          <w:rFonts w:ascii="Lucida Sans" w:hAnsi="Lucida Sans"/>
          <w:color w:val="000000"/>
        </w:rPr>
        <w:br/>
        <w:t xml:space="preserve">“I don’t know; we might not have enough,” </w:t>
      </w:r>
      <w:proofErr w:type="spellStart"/>
      <w:r>
        <w:rPr>
          <w:rFonts w:ascii="Lucida Sans" w:hAnsi="Lucida Sans"/>
          <w:color w:val="000000"/>
        </w:rPr>
        <w:t>Yamila</w:t>
      </w:r>
      <w:proofErr w:type="spellEnd"/>
      <w:r>
        <w:rPr>
          <w:rFonts w:ascii="Lucida Sans" w:hAnsi="Lucida Sans"/>
          <w:color w:val="000000"/>
        </w:rPr>
        <w:t xml:space="preserve"> said, eyeing the supplies greedily</w:t>
      </w:r>
      <w:proofErr w:type="gramStart"/>
      <w:r>
        <w:rPr>
          <w:rFonts w:ascii="Lucida Sans" w:hAnsi="Lucida Sans"/>
          <w:color w:val="000000"/>
        </w:rPr>
        <w:t>.</w:t>
      </w:r>
      <w:proofErr w:type="gramEnd"/>
      <w:r>
        <w:rPr>
          <w:rFonts w:ascii="Lucida Sans" w:hAnsi="Lucida Sans"/>
          <w:color w:val="000000"/>
        </w:rPr>
        <w:br/>
        <w:t>“Go ahead and ask,” Mrs. Ramos said. “We have plenty.”</w:t>
      </w:r>
      <w:r>
        <w:rPr>
          <w:rFonts w:ascii="Lucida Sans" w:hAnsi="Lucida Sans"/>
          <w:color w:val="000000"/>
        </w:rPr>
        <w:br/>
        <w:t xml:space="preserve">Christina skipped off, and a moment later </w:t>
      </w:r>
      <w:proofErr w:type="spellStart"/>
      <w:r>
        <w:rPr>
          <w:rFonts w:ascii="Lucida Sans" w:hAnsi="Lucida Sans"/>
          <w:color w:val="000000"/>
        </w:rPr>
        <w:t>Yamila</w:t>
      </w:r>
      <w:proofErr w:type="spellEnd"/>
      <w:r>
        <w:rPr>
          <w:rFonts w:ascii="Lucida Sans" w:hAnsi="Lucida Sans"/>
          <w:color w:val="000000"/>
        </w:rPr>
        <w:t xml:space="preserve"> noticed the girl’s head shooting up in their direction—and then she grinned</w:t>
      </w:r>
      <w:proofErr w:type="gramStart"/>
      <w:r>
        <w:rPr>
          <w:rFonts w:ascii="Lucida Sans" w:hAnsi="Lucida Sans"/>
          <w:color w:val="000000"/>
        </w:rPr>
        <w:t>.</w:t>
      </w:r>
      <w:proofErr w:type="gramEnd"/>
      <w:r>
        <w:rPr>
          <w:rFonts w:ascii="Lucida Sans" w:hAnsi="Lucida Sans"/>
          <w:color w:val="000000"/>
        </w:rPr>
        <w:br/>
        <w:t xml:space="preserve">“Guess they like s’mores,” </w:t>
      </w:r>
      <w:proofErr w:type="spellStart"/>
      <w:r>
        <w:rPr>
          <w:rFonts w:ascii="Lucida Sans" w:hAnsi="Lucida Sans"/>
          <w:color w:val="000000"/>
        </w:rPr>
        <w:t>Yamila</w:t>
      </w:r>
      <w:proofErr w:type="spellEnd"/>
      <w:r>
        <w:rPr>
          <w:rFonts w:ascii="Lucida Sans" w:hAnsi="Lucida Sans"/>
          <w:color w:val="000000"/>
        </w:rPr>
        <w:t xml:space="preserve"> mumbled as the man and his daughter approached their table</w:t>
      </w:r>
      <w:proofErr w:type="gramStart"/>
      <w:r>
        <w:rPr>
          <w:rFonts w:ascii="Lucida Sans" w:hAnsi="Lucida Sans"/>
          <w:color w:val="000000"/>
        </w:rPr>
        <w:t>.</w:t>
      </w:r>
      <w:proofErr w:type="gramEnd"/>
      <w:r>
        <w:rPr>
          <w:rFonts w:ascii="Lucida Sans" w:hAnsi="Lucida Sans"/>
          <w:color w:val="000000"/>
        </w:rPr>
        <w:br/>
        <w:t xml:space="preserve">“Thanks for your kind invitation,” the man said. “My name’s Horace </w:t>
      </w:r>
      <w:proofErr w:type="gramStart"/>
      <w:r>
        <w:rPr>
          <w:rFonts w:ascii="Lucida Sans" w:hAnsi="Lucida Sans"/>
          <w:color w:val="000000"/>
        </w:rPr>
        <w:t>Bailey,</w:t>
      </w:r>
      <w:proofErr w:type="gramEnd"/>
      <w:r>
        <w:rPr>
          <w:rFonts w:ascii="Lucida Sans" w:hAnsi="Lucida Sans"/>
          <w:color w:val="000000"/>
        </w:rPr>
        <w:t xml:space="preserve"> and this is my daughter, Tamera.”</w:t>
      </w:r>
      <w:r>
        <w:rPr>
          <w:rFonts w:ascii="Lucida Sans" w:hAnsi="Lucida Sans"/>
          <w:color w:val="000000"/>
        </w:rPr>
        <w:br/>
        <w:t>Mr. Ramos introduced his family, and then the adults started preparing the s’mores</w:t>
      </w:r>
      <w:proofErr w:type="gramStart"/>
      <w:r>
        <w:rPr>
          <w:rFonts w:ascii="Lucida Sans" w:hAnsi="Lucida Sans"/>
          <w:color w:val="000000"/>
        </w:rPr>
        <w:t>.</w:t>
      </w:r>
      <w:proofErr w:type="gramEnd"/>
      <w:r>
        <w:rPr>
          <w:rFonts w:ascii="Lucida Sans" w:hAnsi="Lucida Sans"/>
          <w:color w:val="000000"/>
        </w:rPr>
        <w:br/>
        <w:t>“So where are you folks from?” Mr. Bailey asked</w:t>
      </w:r>
      <w:proofErr w:type="gramStart"/>
      <w:r>
        <w:rPr>
          <w:rFonts w:ascii="Lucida Sans" w:hAnsi="Lucida Sans"/>
          <w:color w:val="000000"/>
        </w:rPr>
        <w:t>.</w:t>
      </w:r>
      <w:proofErr w:type="gramEnd"/>
      <w:r>
        <w:rPr>
          <w:rFonts w:ascii="Lucida Sans" w:hAnsi="Lucida Sans"/>
          <w:color w:val="000000"/>
        </w:rPr>
        <w:br/>
        <w:t>“Nevada,” Mrs. Ramos said. “And you?”</w:t>
      </w:r>
    </w:p>
    <w:p w:rsidR="00624A2E" w:rsidRDefault="00624A2E" w:rsidP="00624A2E">
      <w:pPr>
        <w:pStyle w:val="NormalWeb"/>
        <w:spacing w:before="0" w:beforeAutospacing="0" w:after="0" w:afterAutospacing="0" w:line="330" w:lineRule="atLeast"/>
        <w:rPr>
          <w:rFonts w:ascii="Lucida Sans" w:hAnsi="Lucida Sans"/>
          <w:color w:val="000000"/>
        </w:rPr>
      </w:pPr>
    </w:p>
    <w:p w:rsidR="00624A2E" w:rsidRDefault="00624A2E">
      <w:pPr>
        <w:rPr>
          <w:rFonts w:ascii="Lucida Sans" w:eastAsia="Times New Roman" w:hAnsi="Lucida Sans" w:cs="Times New Roman"/>
          <w:color w:val="000000"/>
          <w:sz w:val="24"/>
          <w:szCs w:val="24"/>
        </w:rPr>
      </w:pPr>
      <w:r>
        <w:rPr>
          <w:rFonts w:ascii="Lucida Sans" w:hAnsi="Lucida Sans"/>
          <w:color w:val="000000"/>
        </w:rPr>
        <w:br w:type="page"/>
      </w:r>
    </w:p>
    <w:p w:rsidR="00624A2E" w:rsidRDefault="00624A2E" w:rsidP="00624A2E">
      <w:pPr>
        <w:pStyle w:val="NormalWeb"/>
        <w:spacing w:before="0" w:beforeAutospacing="0" w:after="0" w:afterAutospacing="0" w:line="330" w:lineRule="atLeast"/>
        <w:rPr>
          <w:rFonts w:ascii="Georgia" w:hAnsi="Georgia"/>
          <w:color w:val="000000"/>
        </w:rPr>
      </w:pPr>
      <w:r>
        <w:rPr>
          <w:rFonts w:ascii="Georgia" w:hAnsi="Georgia"/>
          <w:color w:val="000000"/>
        </w:rPr>
        <w:lastRenderedPageBreak/>
        <w:t>Now look at the chart below to see what we learn about the story’s meaning, tone, and beauty from just reading the words.</w:t>
      </w:r>
    </w:p>
    <w:p w:rsidR="00624A2E" w:rsidRDefault="00624A2E" w:rsidP="00624A2E">
      <w:pPr>
        <w:pStyle w:val="NormalWeb"/>
        <w:spacing w:before="0" w:beforeAutospacing="0" w:after="0" w:afterAutospacing="0" w:line="330" w:lineRule="atLeast"/>
        <w:rPr>
          <w:rFonts w:ascii="Georgia" w:hAnsi="Georgia"/>
          <w:color w:val="000000"/>
        </w:rPr>
      </w:pPr>
    </w:p>
    <w:p w:rsidR="00624A2E" w:rsidRDefault="00624A2E" w:rsidP="00624A2E">
      <w:pPr>
        <w:pStyle w:val="NormalWeb"/>
        <w:spacing w:before="0" w:beforeAutospacing="0" w:after="0" w:afterAutospacing="0" w:line="330" w:lineRule="atLeast"/>
        <w:jc w:val="center"/>
        <w:rPr>
          <w:rFonts w:ascii="Lucida Sans" w:hAnsi="Lucida Sans"/>
          <w:color w:val="000000"/>
        </w:rPr>
      </w:pPr>
      <w:r>
        <w:rPr>
          <w:noProof/>
        </w:rPr>
        <w:drawing>
          <wp:inline distT="0" distB="0" distL="0" distR="0" wp14:anchorId="2CD0029D" wp14:editId="1CB01DB5">
            <wp:extent cx="4695825" cy="451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695825" cy="4514850"/>
                    </a:xfrm>
                    <a:prstGeom prst="rect">
                      <a:avLst/>
                    </a:prstGeom>
                  </pic:spPr>
                </pic:pic>
              </a:graphicData>
            </a:graphic>
          </wp:inline>
        </w:drawing>
      </w:r>
    </w:p>
    <w:p w:rsidR="00624A2E" w:rsidRDefault="00624A2E" w:rsidP="00624A2E">
      <w:pPr>
        <w:pStyle w:val="NormalWeb"/>
        <w:spacing w:before="0" w:beforeAutospacing="0" w:after="0" w:afterAutospacing="0" w:line="330" w:lineRule="atLeast"/>
        <w:jc w:val="center"/>
        <w:rPr>
          <w:rFonts w:ascii="Lucida Sans" w:hAnsi="Lucida Sans"/>
          <w:color w:val="000000"/>
        </w:rPr>
      </w:pPr>
    </w:p>
    <w:p w:rsidR="00624A2E" w:rsidRDefault="00624A2E" w:rsidP="00624A2E">
      <w:pPr>
        <w:pStyle w:val="NormalWeb"/>
        <w:spacing w:before="0" w:beforeAutospacing="0" w:after="0" w:afterAutospacing="0" w:line="330" w:lineRule="atLeast"/>
        <w:rPr>
          <w:rFonts w:ascii="Georgia" w:hAnsi="Georgia"/>
          <w:color w:val="000000"/>
        </w:rPr>
      </w:pPr>
      <w:r>
        <w:rPr>
          <w:rFonts w:ascii="Georgia" w:hAnsi="Georgia"/>
          <w:color w:val="000000"/>
        </w:rPr>
        <w:t>Now let’s look at a multimedia presentation of the same passage from the story. Look at the pictures and be sure to click the play button above each page, in order to hear the words read aloud as you follow along.</w:t>
      </w:r>
    </w:p>
    <w:p w:rsidR="00624A2E" w:rsidRDefault="00624A2E" w:rsidP="00624A2E">
      <w:pPr>
        <w:pStyle w:val="NormalWeb"/>
        <w:spacing w:before="0" w:beforeAutospacing="0" w:after="0" w:afterAutospacing="0" w:line="330" w:lineRule="atLeast"/>
        <w:rPr>
          <w:rFonts w:ascii="Georgia" w:hAnsi="Georgia"/>
          <w:color w:val="000000"/>
        </w:rPr>
      </w:pPr>
    </w:p>
    <w:p w:rsidR="00624A2E" w:rsidRDefault="00624A2E" w:rsidP="00624A2E">
      <w:pPr>
        <w:pStyle w:val="NormalWeb"/>
        <w:spacing w:before="0" w:beforeAutospacing="0" w:after="0" w:afterAutospacing="0" w:line="330" w:lineRule="atLeast"/>
        <w:jc w:val="center"/>
        <w:rPr>
          <w:rFonts w:ascii="Georgia" w:hAnsi="Georgia"/>
          <w:color w:val="000000"/>
        </w:rPr>
      </w:pPr>
      <w:r>
        <w:rPr>
          <w:rFonts w:ascii="Georgia" w:hAnsi="Georgia"/>
          <w:color w:val="000000"/>
        </w:rPr>
        <w:t>TEACHER PLAYS AUDIO PRESENTATION OF THE STORY.</w:t>
      </w:r>
    </w:p>
    <w:p w:rsidR="00624A2E" w:rsidRDefault="00624A2E" w:rsidP="00624A2E">
      <w:pPr>
        <w:pStyle w:val="NormalWeb"/>
        <w:spacing w:before="0" w:beforeAutospacing="0" w:after="0" w:afterAutospacing="0" w:line="330" w:lineRule="atLeast"/>
        <w:jc w:val="center"/>
        <w:rPr>
          <w:rFonts w:ascii="Georgia" w:hAnsi="Georgia"/>
          <w:color w:val="000000"/>
        </w:rPr>
      </w:pPr>
    </w:p>
    <w:p w:rsidR="00624A2E" w:rsidRDefault="00624A2E">
      <w:pPr>
        <w:rPr>
          <w:rFonts w:ascii="Georgia" w:eastAsia="Times New Roman" w:hAnsi="Georgia" w:cs="Times New Roman"/>
          <w:color w:val="000000"/>
          <w:sz w:val="24"/>
          <w:szCs w:val="24"/>
        </w:rPr>
      </w:pPr>
      <w:r>
        <w:rPr>
          <w:rFonts w:ascii="Georgia" w:hAnsi="Georgia"/>
          <w:color w:val="000000"/>
        </w:rPr>
        <w:br w:type="page"/>
      </w:r>
    </w:p>
    <w:p w:rsidR="00624A2E" w:rsidRDefault="00624A2E" w:rsidP="00624A2E">
      <w:pPr>
        <w:pStyle w:val="NormalWeb"/>
        <w:spacing w:before="0" w:beforeAutospacing="0" w:after="0" w:afterAutospacing="0" w:line="330" w:lineRule="atLeast"/>
        <w:rPr>
          <w:rFonts w:ascii="Georgia" w:hAnsi="Georgia"/>
          <w:color w:val="000000"/>
        </w:rPr>
      </w:pPr>
      <w:r>
        <w:rPr>
          <w:rFonts w:ascii="Georgia" w:hAnsi="Georgia"/>
          <w:color w:val="000000"/>
        </w:rPr>
        <w:lastRenderedPageBreak/>
        <w:t>Now let’s see how the story’s pictures and the sound of the words read aloud contribute to the story’s meaning, tone, and beauty.</w:t>
      </w:r>
    </w:p>
    <w:p w:rsidR="00624A2E" w:rsidRDefault="00624A2E" w:rsidP="00624A2E">
      <w:pPr>
        <w:pStyle w:val="NormalWeb"/>
        <w:spacing w:before="0" w:beforeAutospacing="0" w:after="0" w:afterAutospacing="0" w:line="330" w:lineRule="atLeast"/>
        <w:rPr>
          <w:rFonts w:ascii="Georgia" w:hAnsi="Georgia"/>
          <w:color w:val="000000"/>
        </w:rPr>
      </w:pPr>
    </w:p>
    <w:p w:rsidR="00624A2E" w:rsidRDefault="00624A2E" w:rsidP="00624A2E">
      <w:pPr>
        <w:pStyle w:val="NormalWeb"/>
        <w:spacing w:before="0" w:beforeAutospacing="0" w:after="0" w:afterAutospacing="0" w:line="330" w:lineRule="atLeast"/>
        <w:jc w:val="center"/>
        <w:rPr>
          <w:rFonts w:ascii="Georgia" w:hAnsi="Georgia"/>
          <w:color w:val="000000"/>
        </w:rPr>
      </w:pPr>
      <w:r>
        <w:rPr>
          <w:noProof/>
        </w:rPr>
        <w:drawing>
          <wp:inline distT="0" distB="0" distL="0" distR="0">
            <wp:extent cx="4762500" cy="4495800"/>
            <wp:effectExtent l="0" t="0" r="0" b="0"/>
            <wp:docPr id="2" name="Picture 2" descr="http://mhschool.com/lead_21/grade5/images/CCSSG5-508A_2p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hschool.com/lead_21/grade5/images/CCSSG5-508A_2p_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495800"/>
                    </a:xfrm>
                    <a:prstGeom prst="rect">
                      <a:avLst/>
                    </a:prstGeom>
                    <a:noFill/>
                    <a:ln>
                      <a:noFill/>
                    </a:ln>
                  </pic:spPr>
                </pic:pic>
              </a:graphicData>
            </a:graphic>
          </wp:inline>
        </w:drawing>
      </w:r>
    </w:p>
    <w:p w:rsidR="00624A2E" w:rsidRDefault="00624A2E" w:rsidP="00624A2E">
      <w:pPr>
        <w:pStyle w:val="NormalWeb"/>
        <w:spacing w:after="225" w:afterAutospacing="0" w:line="330" w:lineRule="atLeast"/>
        <w:rPr>
          <w:rFonts w:ascii="Georgia" w:hAnsi="Georgia"/>
          <w:color w:val="000000"/>
        </w:rPr>
      </w:pPr>
      <w:r>
        <w:rPr>
          <w:rFonts w:ascii="Georgia" w:hAnsi="Georgia"/>
          <w:b/>
          <w:bCs/>
          <w:color w:val="000000"/>
        </w:rPr>
        <w:t>How do the multimedia elements contribute to the story’s meaning?</w:t>
      </w:r>
      <w:r>
        <w:rPr>
          <w:rFonts w:ascii="Georgia" w:hAnsi="Georgia"/>
          <w:color w:val="000000"/>
        </w:rPr>
        <w:br/>
      </w:r>
    </w:p>
    <w:p w:rsidR="00280D80" w:rsidRDefault="00280D80" w:rsidP="00624A2E">
      <w:pPr>
        <w:pStyle w:val="NormalWeb"/>
        <w:spacing w:after="225" w:afterAutospacing="0" w:line="330" w:lineRule="atLeast"/>
        <w:rPr>
          <w:rFonts w:ascii="Georgia" w:hAnsi="Georgia"/>
          <w:color w:val="000000"/>
        </w:rPr>
      </w:pPr>
    </w:p>
    <w:p w:rsidR="00624A2E" w:rsidRDefault="00624A2E" w:rsidP="00624A2E">
      <w:pPr>
        <w:pStyle w:val="NormalWeb"/>
        <w:spacing w:after="225" w:afterAutospacing="0" w:line="330" w:lineRule="atLeast"/>
        <w:rPr>
          <w:rFonts w:ascii="Georgia" w:hAnsi="Georgia"/>
          <w:color w:val="000000"/>
        </w:rPr>
      </w:pPr>
      <w:r>
        <w:rPr>
          <w:rFonts w:ascii="Georgia" w:hAnsi="Georgia"/>
          <w:b/>
          <w:bCs/>
          <w:color w:val="000000"/>
        </w:rPr>
        <w:t>How do the multimedia elements contribute to the author’s tone?</w:t>
      </w:r>
      <w:r>
        <w:rPr>
          <w:rFonts w:ascii="Georgia" w:hAnsi="Georgia"/>
          <w:color w:val="000000"/>
        </w:rPr>
        <w:br/>
      </w:r>
    </w:p>
    <w:p w:rsidR="00280D80" w:rsidRDefault="00280D80" w:rsidP="00624A2E">
      <w:pPr>
        <w:pStyle w:val="NormalWeb"/>
        <w:spacing w:after="225" w:afterAutospacing="0" w:line="330" w:lineRule="atLeast"/>
        <w:rPr>
          <w:rFonts w:ascii="Georgia" w:hAnsi="Georgia"/>
          <w:color w:val="000000"/>
        </w:rPr>
      </w:pPr>
    </w:p>
    <w:p w:rsidR="00624A2E" w:rsidRDefault="00624A2E" w:rsidP="00624A2E">
      <w:pPr>
        <w:pStyle w:val="NormalWeb"/>
        <w:spacing w:after="225" w:afterAutospacing="0" w:line="330" w:lineRule="atLeast"/>
        <w:rPr>
          <w:rFonts w:ascii="Georgia" w:hAnsi="Georgia"/>
          <w:color w:val="000000"/>
        </w:rPr>
      </w:pPr>
      <w:r>
        <w:rPr>
          <w:rFonts w:ascii="Georgia" w:hAnsi="Georgia"/>
          <w:b/>
          <w:bCs/>
          <w:color w:val="000000"/>
        </w:rPr>
        <w:t>How do the multimedia elements contribute to the story’s meaning?</w:t>
      </w:r>
      <w:r>
        <w:rPr>
          <w:rFonts w:ascii="Georgia" w:hAnsi="Georgia"/>
          <w:color w:val="000000"/>
        </w:rPr>
        <w:br/>
      </w:r>
    </w:p>
    <w:p w:rsidR="00624A2E" w:rsidRDefault="00624A2E" w:rsidP="00624A2E">
      <w:pPr>
        <w:pStyle w:val="NormalWeb"/>
        <w:spacing w:before="0" w:beforeAutospacing="0" w:after="0" w:afterAutospacing="0" w:line="330" w:lineRule="atLeast"/>
        <w:rPr>
          <w:rFonts w:ascii="Georgia" w:hAnsi="Georgia"/>
          <w:color w:val="000000"/>
        </w:rPr>
      </w:pPr>
    </w:p>
    <w:p w:rsidR="00624A2E" w:rsidRDefault="00624A2E" w:rsidP="00624A2E">
      <w:pPr>
        <w:pStyle w:val="NormalWeb"/>
        <w:spacing w:before="0" w:beforeAutospacing="0" w:after="0" w:afterAutospacing="0" w:line="330" w:lineRule="atLeast"/>
        <w:rPr>
          <w:rFonts w:ascii="Georgia" w:hAnsi="Georgia"/>
          <w:color w:val="000000"/>
        </w:rPr>
      </w:pPr>
    </w:p>
    <w:p w:rsidR="00624A2E" w:rsidRDefault="00624A2E" w:rsidP="00624A2E">
      <w:pPr>
        <w:pStyle w:val="NormalWeb"/>
        <w:spacing w:before="0" w:beforeAutospacing="0" w:after="0" w:afterAutospacing="0" w:line="330" w:lineRule="atLeast"/>
        <w:rPr>
          <w:rFonts w:ascii="Lucida Sans" w:hAnsi="Lucida Sans"/>
          <w:color w:val="000000"/>
        </w:rPr>
      </w:pPr>
    </w:p>
    <w:p w:rsidR="00624A2E" w:rsidRPr="00624A2E" w:rsidRDefault="00624A2E" w:rsidP="00624A2E">
      <w:pPr>
        <w:spacing w:before="100" w:beforeAutospacing="1" w:after="225" w:line="330" w:lineRule="atLeast"/>
        <w:rPr>
          <w:rFonts w:ascii="Georgia" w:eastAsia="Times New Roman" w:hAnsi="Georgia" w:cs="Times New Roman"/>
          <w:color w:val="000000"/>
          <w:sz w:val="24"/>
          <w:szCs w:val="24"/>
        </w:rPr>
      </w:pPr>
    </w:p>
    <w:p w:rsidR="007B3A92" w:rsidRDefault="007B3A92"/>
    <w:sectPr w:rsidR="007B3A92" w:rsidSect="00624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2E"/>
    <w:rsid w:val="00096C12"/>
    <w:rsid w:val="00280D80"/>
    <w:rsid w:val="00624A2E"/>
    <w:rsid w:val="007B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F4A92-51CA-494F-AA32-4A21193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4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4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A2E"/>
  </w:style>
  <w:style w:type="paragraph" w:styleId="BalloonText">
    <w:name w:val="Balloon Text"/>
    <w:basedOn w:val="Normal"/>
    <w:link w:val="BalloonTextChar"/>
    <w:uiPriority w:val="99"/>
    <w:semiHidden/>
    <w:unhideWhenUsed/>
    <w:rsid w:val="0062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41">
      <w:bodyDiv w:val="1"/>
      <w:marLeft w:val="0"/>
      <w:marRight w:val="0"/>
      <w:marTop w:val="0"/>
      <w:marBottom w:val="0"/>
      <w:divBdr>
        <w:top w:val="none" w:sz="0" w:space="0" w:color="auto"/>
        <w:left w:val="none" w:sz="0" w:space="0" w:color="auto"/>
        <w:bottom w:val="none" w:sz="0" w:space="0" w:color="auto"/>
        <w:right w:val="none" w:sz="0" w:space="0" w:color="auto"/>
      </w:divBdr>
    </w:div>
    <w:div w:id="1590850204">
      <w:bodyDiv w:val="1"/>
      <w:marLeft w:val="0"/>
      <w:marRight w:val="0"/>
      <w:marTop w:val="0"/>
      <w:marBottom w:val="0"/>
      <w:divBdr>
        <w:top w:val="none" w:sz="0" w:space="0" w:color="auto"/>
        <w:left w:val="none" w:sz="0" w:space="0" w:color="auto"/>
        <w:bottom w:val="none" w:sz="0" w:space="0" w:color="auto"/>
        <w:right w:val="none" w:sz="0" w:space="0" w:color="auto"/>
      </w:divBdr>
    </w:div>
    <w:div w:id="1670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Schultz, Rachel E.</cp:lastModifiedBy>
  <cp:revision>2</cp:revision>
  <dcterms:created xsi:type="dcterms:W3CDTF">2017-10-25T15:57:00Z</dcterms:created>
  <dcterms:modified xsi:type="dcterms:W3CDTF">2017-10-25T15:57:00Z</dcterms:modified>
</cp:coreProperties>
</file>